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0B" w:rsidRDefault="00DD400B">
      <w:pPr>
        <w:rPr>
          <w:rFonts w:ascii="Calibri" w:hAnsi="Calibri"/>
          <w:b/>
        </w:rPr>
      </w:pPr>
    </w:p>
    <w:p w:rsidR="00DD400B" w:rsidRDefault="00DD400B">
      <w:pPr>
        <w:rPr>
          <w:rFonts w:ascii="Calibri" w:hAnsi="Calibri"/>
          <w:b/>
        </w:rPr>
      </w:pPr>
    </w:p>
    <w:p w:rsidR="00DD400B" w:rsidRDefault="008714A5">
      <w:pPr>
        <w:jc w:val="center"/>
        <w:rPr>
          <w:rFonts w:ascii="Calibri" w:hAnsi="Calibri"/>
          <w:b/>
          <w:sz w:val="56"/>
          <w:szCs w:val="56"/>
        </w:rPr>
      </w:pPr>
      <w:r>
        <w:rPr>
          <w:rFonts w:ascii="Calibri" w:hAnsi="Calibri"/>
          <w:b/>
          <w:sz w:val="56"/>
          <w:szCs w:val="56"/>
        </w:rPr>
        <w:t>CANDIDATURE APPEL A PROJETS</w:t>
      </w:r>
    </w:p>
    <w:p w:rsidR="00DD400B" w:rsidRDefault="008714A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« Occupation des bureaux de l’espace associatif et culturel »</w:t>
      </w:r>
    </w:p>
    <w:p w:rsidR="00DD400B" w:rsidRDefault="00DD400B">
      <w:pPr>
        <w:rPr>
          <w:rFonts w:ascii="Calibri" w:hAnsi="Calibri"/>
          <w:b/>
        </w:rPr>
      </w:pPr>
    </w:p>
    <w:p w:rsidR="00DD400B" w:rsidRDefault="00DD400B">
      <w:pPr>
        <w:rPr>
          <w:rFonts w:ascii="Calibri" w:hAnsi="Calibri"/>
          <w:b/>
        </w:rPr>
      </w:pPr>
    </w:p>
    <w:p w:rsidR="00DD400B" w:rsidRDefault="00DD400B">
      <w:pPr>
        <w:rPr>
          <w:rFonts w:ascii="Calibri" w:hAnsi="Calibri"/>
          <w:b/>
        </w:rPr>
      </w:pPr>
    </w:p>
    <w:p w:rsidR="00DD400B" w:rsidRDefault="00DD400B">
      <w:pPr>
        <w:rPr>
          <w:rFonts w:ascii="Calibri" w:hAnsi="Calibri"/>
          <w:b/>
        </w:rPr>
      </w:pPr>
    </w:p>
    <w:p w:rsidR="00DD400B" w:rsidRDefault="00DD400B">
      <w:pPr>
        <w:rPr>
          <w:rFonts w:ascii="Calibri" w:hAnsi="Calibri"/>
          <w:b/>
        </w:rPr>
      </w:pPr>
    </w:p>
    <w:p w:rsidR="00DD400B" w:rsidRDefault="00DD400B">
      <w:pPr>
        <w:rPr>
          <w:rFonts w:ascii="Calibri" w:hAnsi="Calibri"/>
          <w:b/>
        </w:rPr>
      </w:pPr>
    </w:p>
    <w:p w:rsidR="00DD400B" w:rsidRDefault="008714A5">
      <w:p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Le formulaire doit être envoyé au plus tard le 20 juin 2021 à l’adresse : </w:t>
      </w:r>
      <w:hyperlink r:id="rId7" w:history="1">
        <w:r>
          <w:rPr>
            <w:rStyle w:val="Lienhypertexte"/>
            <w:rFonts w:ascii="Calibri" w:hAnsi="Calibri"/>
          </w:rPr>
          <w:t>viecampus@campus-condorcet.fr</w:t>
        </w:r>
      </w:hyperlink>
      <w:r>
        <w:rPr>
          <w:rFonts w:ascii="Calibri" w:hAnsi="Calibri"/>
        </w:rPr>
        <w:t xml:space="preserve"> accompagné des pièces justificatives sous un seul et même en</w:t>
      </w:r>
      <w:bookmarkStart w:id="0" w:name="_GoBack"/>
      <w:bookmarkEnd w:id="0"/>
      <w:r>
        <w:rPr>
          <w:rFonts w:ascii="Calibri" w:hAnsi="Calibri"/>
        </w:rPr>
        <w:t xml:space="preserve">voi électronique (fichier </w:t>
      </w:r>
      <w:proofErr w:type="spellStart"/>
      <w:r>
        <w:rPr>
          <w:rFonts w:ascii="Calibri" w:hAnsi="Calibri"/>
        </w:rPr>
        <w:t>pdf</w:t>
      </w:r>
      <w:proofErr w:type="spellEnd"/>
      <w:r>
        <w:rPr>
          <w:rFonts w:ascii="Calibri" w:hAnsi="Calibri"/>
        </w:rPr>
        <w:t xml:space="preserve">). </w:t>
      </w:r>
    </w:p>
    <w:p w:rsidR="00DD400B" w:rsidRDefault="008714A5">
      <w:p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Tout dossier incomplet sera considéré comme invalide. </w:t>
      </w:r>
    </w:p>
    <w:p w:rsidR="00DD400B" w:rsidRDefault="00DD400B">
      <w:pPr>
        <w:contextualSpacing/>
        <w:jc w:val="both"/>
        <w:rPr>
          <w:rFonts w:ascii="Calibri" w:hAnsi="Calibri"/>
        </w:rPr>
      </w:pPr>
    </w:p>
    <w:p w:rsidR="00DD400B" w:rsidRDefault="008714A5">
      <w:pPr>
        <w:jc w:val="both"/>
        <w:rPr>
          <w:rFonts w:ascii="Calibri" w:hAnsi="Calibri"/>
        </w:rPr>
      </w:pPr>
      <w:r>
        <w:rPr>
          <w:rFonts w:ascii="Calibri" w:hAnsi="Calibri"/>
        </w:rPr>
        <w:t>Un dossier doit fournir un certain nombre de renseignements et de documents incontournables.</w:t>
      </w:r>
    </w:p>
    <w:p w:rsidR="00DD400B" w:rsidRDefault="008714A5">
      <w:pPr>
        <w:numPr>
          <w:ilvl w:val="0"/>
          <w:numId w:val="9"/>
        </w:num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La lettre d’i</w:t>
      </w:r>
      <w:r>
        <w:rPr>
          <w:rFonts w:ascii="Calibri" w:hAnsi="Calibri"/>
        </w:rPr>
        <w:t>ntention. Elle doit expliquer pour quelles raisons le projet peut s’intégrer au campus</w:t>
      </w:r>
    </w:p>
    <w:p w:rsidR="00DD400B" w:rsidRDefault="008714A5">
      <w:pPr>
        <w:numPr>
          <w:ilvl w:val="0"/>
          <w:numId w:val="9"/>
        </w:num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La description des activités de l’association. Elle doit montrer la pertinence de son installation sur le campus et l’intérêt de le soutenir. Les porteurs doivent pouvoi</w:t>
      </w:r>
      <w:r>
        <w:rPr>
          <w:rFonts w:ascii="Calibri" w:hAnsi="Calibri"/>
        </w:rPr>
        <w:t>r justifier de l’intérêt vis-à-vis des usagers ou du territoire.</w:t>
      </w:r>
    </w:p>
    <w:p w:rsidR="00DD400B" w:rsidRDefault="008714A5">
      <w:pPr>
        <w:numPr>
          <w:ilvl w:val="0"/>
          <w:numId w:val="9"/>
        </w:num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Un engagement d’occupation sur un nombre de demi-journées (de 1 par mois à 4 par semaine) nécessaires au bon fonctionnement du lieu. La convention d’occupation aura une durée d’une année reno</w:t>
      </w:r>
      <w:r>
        <w:rPr>
          <w:rFonts w:ascii="Calibri" w:hAnsi="Calibri"/>
        </w:rPr>
        <w:t>uvelable.</w:t>
      </w:r>
    </w:p>
    <w:p w:rsidR="00DD400B" w:rsidRDefault="008714A5">
      <w:pPr>
        <w:numPr>
          <w:ilvl w:val="0"/>
          <w:numId w:val="9"/>
        </w:num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Les statuts de la structure candidate.</w:t>
      </w:r>
    </w:p>
    <w:p w:rsidR="00DD400B" w:rsidRDefault="00DD400B">
      <w:pPr>
        <w:contextualSpacing/>
        <w:jc w:val="both"/>
        <w:rPr>
          <w:rFonts w:ascii="Calibri" w:hAnsi="Calibri"/>
        </w:rPr>
      </w:pPr>
    </w:p>
    <w:p w:rsidR="00DD400B" w:rsidRDefault="00DD400B">
      <w:pPr>
        <w:contextualSpacing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D400B">
        <w:tc>
          <w:tcPr>
            <w:tcW w:w="9210" w:type="dxa"/>
          </w:tcPr>
          <w:p w:rsidR="00DD400B" w:rsidRDefault="008714A5">
            <w:pPr>
              <w:contextualSpacing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Engagement des candidats : </w:t>
            </w:r>
          </w:p>
          <w:p w:rsidR="00DD400B" w:rsidRDefault="008714A5">
            <w:p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projet candidat s’engage :</w:t>
            </w:r>
          </w:p>
          <w:p w:rsidR="00DD400B" w:rsidRDefault="008714A5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Sur une présence régulière dans un local de bureau mis à disposition tout au long de l’année (sur la base d’une demi-journée par mois à quatre</w:t>
            </w:r>
            <w:r>
              <w:rPr>
                <w:rFonts w:ascii="Calibri" w:hAnsi="Calibri"/>
              </w:rPr>
              <w:t xml:space="preserve"> demi-journées par semaine)</w:t>
            </w:r>
          </w:p>
          <w:p w:rsidR="00DD400B" w:rsidRDefault="008714A5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Dans une démarche globale de la vie de campus</w:t>
            </w:r>
          </w:p>
          <w:p w:rsidR="00DD400B" w:rsidRDefault="008714A5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Dans une démarche d’ouverture auprès de l’ensemble de la communauté du campus</w:t>
            </w:r>
          </w:p>
          <w:p w:rsidR="00DD400B" w:rsidRDefault="00DD400B">
            <w:pPr>
              <w:contextualSpacing/>
              <w:jc w:val="both"/>
              <w:rPr>
                <w:rFonts w:ascii="Calibri" w:hAnsi="Calibri"/>
              </w:rPr>
            </w:pPr>
          </w:p>
        </w:tc>
      </w:tr>
    </w:tbl>
    <w:p w:rsidR="00DD400B" w:rsidRDefault="00DD400B">
      <w:pPr>
        <w:contextualSpacing/>
        <w:rPr>
          <w:rFonts w:ascii="Calibri" w:hAnsi="Calibri"/>
        </w:rPr>
      </w:pPr>
    </w:p>
    <w:p w:rsidR="00DD400B" w:rsidRDefault="008714A5">
      <w:pPr>
        <w:jc w:val="both"/>
        <w:rPr>
          <w:rFonts w:ascii="Calibri" w:hAnsi="Calibri"/>
        </w:rPr>
      </w:pPr>
      <w:r>
        <w:rPr>
          <w:rFonts w:ascii="Calibri" w:hAnsi="Calibri"/>
        </w:rPr>
        <w:t>Un comité de sélection ad hoc assure la sélection des candidats à l’EAC en toute indépendance. Il est</w:t>
      </w:r>
      <w:r>
        <w:rPr>
          <w:rFonts w:ascii="Calibri" w:hAnsi="Calibri"/>
        </w:rPr>
        <w:t xml:space="preserve"> notamment composé des services vie de campus et des vices présidents et/ou chargés de mission vie universitaire des membres du campus. </w:t>
      </w:r>
    </w:p>
    <w:p w:rsidR="00DD400B" w:rsidRDefault="008714A5">
      <w:pPr>
        <w:jc w:val="both"/>
        <w:rPr>
          <w:rFonts w:ascii="Calibri" w:hAnsi="Calibri"/>
        </w:rPr>
      </w:pPr>
      <w:r>
        <w:rPr>
          <w:rFonts w:ascii="Calibri" w:hAnsi="Calibri"/>
        </w:rPr>
        <w:t>Un rapport de sélection motivé est transmis au conseil d’administration et au président de l’établissement public.</w:t>
      </w:r>
    </w:p>
    <w:p w:rsidR="00DD400B" w:rsidRDefault="00DD400B">
      <w:pPr>
        <w:jc w:val="both"/>
        <w:rPr>
          <w:rFonts w:ascii="Calibri" w:hAnsi="Calibri"/>
        </w:rPr>
      </w:pPr>
    </w:p>
    <w:p w:rsidR="00DD400B" w:rsidRDefault="00DD400B">
      <w:pPr>
        <w:jc w:val="both"/>
        <w:rPr>
          <w:rFonts w:ascii="Calibri" w:hAnsi="Calibri"/>
        </w:rPr>
      </w:pPr>
    </w:p>
    <w:p w:rsidR="00DD400B" w:rsidRDefault="00DD400B">
      <w:pPr>
        <w:jc w:val="both"/>
        <w:rPr>
          <w:rFonts w:ascii="Calibri" w:hAnsi="Calibri"/>
        </w:rPr>
      </w:pPr>
    </w:p>
    <w:p w:rsidR="00DD400B" w:rsidRDefault="00DD400B">
      <w:pPr>
        <w:jc w:val="both"/>
        <w:rPr>
          <w:rFonts w:ascii="Calibri" w:hAnsi="Calibri"/>
        </w:rPr>
      </w:pPr>
    </w:p>
    <w:p w:rsidR="00DD400B" w:rsidRDefault="00DD400B">
      <w:pPr>
        <w:jc w:val="both"/>
        <w:rPr>
          <w:rFonts w:ascii="Calibri" w:hAnsi="Calibri"/>
        </w:rPr>
      </w:pPr>
    </w:p>
    <w:p w:rsidR="00DD400B" w:rsidRDefault="00DD400B">
      <w:pPr>
        <w:jc w:val="both"/>
        <w:rPr>
          <w:rFonts w:ascii="Calibri" w:hAnsi="Calibri"/>
        </w:rPr>
      </w:pPr>
    </w:p>
    <w:p w:rsidR="00DD400B" w:rsidRDefault="00DD400B">
      <w:pPr>
        <w:jc w:val="both"/>
        <w:rPr>
          <w:rFonts w:ascii="Calibri" w:hAnsi="Calibri"/>
        </w:rPr>
      </w:pPr>
    </w:p>
    <w:p w:rsidR="00DD400B" w:rsidRDefault="00DD400B">
      <w:pPr>
        <w:jc w:val="both"/>
        <w:rPr>
          <w:rFonts w:ascii="Calibri" w:hAnsi="Calibri"/>
        </w:rPr>
      </w:pPr>
    </w:p>
    <w:p w:rsidR="00DD400B" w:rsidRDefault="00DD400B">
      <w:pPr>
        <w:jc w:val="both"/>
        <w:rPr>
          <w:rFonts w:ascii="Calibri" w:hAnsi="Calibri"/>
        </w:rPr>
      </w:pPr>
    </w:p>
    <w:p w:rsidR="00DD400B" w:rsidRDefault="00DD400B">
      <w:pPr>
        <w:jc w:val="both"/>
        <w:rPr>
          <w:rFonts w:ascii="Calibri" w:hAnsi="Calibri"/>
        </w:rPr>
      </w:pPr>
    </w:p>
    <w:p w:rsidR="00DD400B" w:rsidRDefault="00DD400B">
      <w:pPr>
        <w:jc w:val="both"/>
        <w:rPr>
          <w:rFonts w:ascii="Calibri" w:hAnsi="Calibri"/>
        </w:rPr>
      </w:pPr>
    </w:p>
    <w:p w:rsidR="00DD400B" w:rsidRDefault="00DD400B">
      <w:pPr>
        <w:jc w:val="both"/>
        <w:rPr>
          <w:rFonts w:ascii="Calibri" w:hAnsi="Calibri"/>
        </w:rPr>
      </w:pPr>
    </w:p>
    <w:p w:rsidR="00DD400B" w:rsidRDefault="00DD400B">
      <w:pPr>
        <w:jc w:val="both"/>
        <w:rPr>
          <w:rFonts w:ascii="Calibri" w:hAnsi="Calibri"/>
        </w:rPr>
      </w:pPr>
    </w:p>
    <w:p w:rsidR="00DD400B" w:rsidRDefault="00DD400B">
      <w:pPr>
        <w:jc w:val="both"/>
        <w:rPr>
          <w:rFonts w:ascii="Calibri" w:hAnsi="Calibri"/>
        </w:rPr>
      </w:pPr>
    </w:p>
    <w:p w:rsidR="00DD400B" w:rsidRDefault="008714A5">
      <w:pPr>
        <w:spacing w:after="1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4"/>
          <w:szCs w:val="24"/>
        </w:rPr>
        <w:t>DOMAINE D’ACTIVITE</w:t>
      </w:r>
      <w:r>
        <w:rPr>
          <w:rFonts w:ascii="Calibri" w:hAnsi="Calibri"/>
          <w:b/>
          <w:sz w:val="22"/>
        </w:rPr>
        <w:t> </w:t>
      </w:r>
      <w:r>
        <w:rPr>
          <w:rFonts w:ascii="Calibri" w:hAnsi="Calibri"/>
        </w:rPr>
        <w:t>(possibilité de cocher plusieurs cases le cas échéant)</w:t>
      </w:r>
      <w:r>
        <w:rPr>
          <w:rFonts w:ascii="Calibri" w:hAnsi="Calibri"/>
          <w:b/>
          <w:sz w:val="22"/>
        </w:rPr>
        <w:t xml:space="preserve">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1"/>
        <w:gridCol w:w="1009"/>
      </w:tblGrid>
      <w:tr w:rsidR="00DD400B">
        <w:tc>
          <w:tcPr>
            <w:tcW w:w="8188" w:type="dxa"/>
          </w:tcPr>
          <w:p w:rsidR="00DD400B" w:rsidRDefault="008714A5">
            <w:pPr>
              <w:spacing w:before="120" w:after="120" w:line="240" w:lineRule="exact"/>
              <w:ind w:right="284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Dimension internationale</w:t>
            </w:r>
          </w:p>
        </w:tc>
        <w:tc>
          <w:tcPr>
            <w:tcW w:w="1022" w:type="dxa"/>
            <w:vAlign w:val="center"/>
          </w:tcPr>
          <w:p w:rsidR="00DD400B" w:rsidRDefault="008714A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</w:t>
            </w:r>
          </w:p>
        </w:tc>
      </w:tr>
      <w:tr w:rsidR="00DD400B">
        <w:tc>
          <w:tcPr>
            <w:tcW w:w="8188" w:type="dxa"/>
          </w:tcPr>
          <w:p w:rsidR="00DD400B" w:rsidRDefault="008714A5">
            <w:pPr>
              <w:spacing w:before="120" w:after="120" w:line="240" w:lineRule="exact"/>
              <w:ind w:right="284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Culturel / artistique</w:t>
            </w:r>
          </w:p>
        </w:tc>
        <w:tc>
          <w:tcPr>
            <w:tcW w:w="1022" w:type="dxa"/>
            <w:vAlign w:val="center"/>
          </w:tcPr>
          <w:p w:rsidR="00DD400B" w:rsidRDefault="008714A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</w:t>
            </w:r>
          </w:p>
        </w:tc>
      </w:tr>
      <w:tr w:rsidR="00DD400B">
        <w:tc>
          <w:tcPr>
            <w:tcW w:w="8188" w:type="dxa"/>
          </w:tcPr>
          <w:p w:rsidR="00DD400B" w:rsidRDefault="008714A5">
            <w:pPr>
              <w:spacing w:before="120" w:after="120" w:line="240" w:lineRule="exact"/>
              <w:ind w:right="284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Lien avec le territoire</w:t>
            </w:r>
          </w:p>
        </w:tc>
        <w:tc>
          <w:tcPr>
            <w:tcW w:w="1022" w:type="dxa"/>
            <w:vAlign w:val="center"/>
          </w:tcPr>
          <w:p w:rsidR="00DD400B" w:rsidRDefault="008714A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</w:t>
            </w:r>
          </w:p>
        </w:tc>
      </w:tr>
      <w:tr w:rsidR="00DD400B">
        <w:tc>
          <w:tcPr>
            <w:tcW w:w="8188" w:type="dxa"/>
          </w:tcPr>
          <w:p w:rsidR="00DD400B" w:rsidRDefault="008714A5">
            <w:pPr>
              <w:spacing w:before="120" w:after="120" w:line="240" w:lineRule="exact"/>
              <w:ind w:right="284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Vie de campus</w:t>
            </w:r>
          </w:p>
        </w:tc>
        <w:tc>
          <w:tcPr>
            <w:tcW w:w="1022" w:type="dxa"/>
            <w:vAlign w:val="center"/>
          </w:tcPr>
          <w:p w:rsidR="00DD400B" w:rsidRDefault="008714A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</w:t>
            </w:r>
          </w:p>
        </w:tc>
      </w:tr>
      <w:tr w:rsidR="00DD400B">
        <w:tc>
          <w:tcPr>
            <w:tcW w:w="8188" w:type="dxa"/>
          </w:tcPr>
          <w:p w:rsidR="00DD400B" w:rsidRDefault="008714A5">
            <w:pPr>
              <w:spacing w:before="120" w:after="120" w:line="240" w:lineRule="exact"/>
              <w:ind w:right="284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Autres </w:t>
            </w:r>
            <w:r>
              <w:rPr>
                <w:rFonts w:ascii="Calibri" w:hAnsi="Calibri"/>
                <w:sz w:val="22"/>
              </w:rPr>
              <w:t>(précisez)</w:t>
            </w:r>
            <w:r>
              <w:rPr>
                <w:rFonts w:ascii="Calibri" w:hAnsi="Calibri"/>
                <w:b/>
                <w:sz w:val="22"/>
              </w:rPr>
              <w:t xml:space="preserve"> : </w:t>
            </w:r>
          </w:p>
        </w:tc>
        <w:tc>
          <w:tcPr>
            <w:tcW w:w="1022" w:type="dxa"/>
            <w:vAlign w:val="center"/>
          </w:tcPr>
          <w:p w:rsidR="00DD400B" w:rsidRDefault="008714A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</w:t>
            </w:r>
          </w:p>
        </w:tc>
      </w:tr>
    </w:tbl>
    <w:p w:rsidR="00DD400B" w:rsidRDefault="00DD400B">
      <w:pPr>
        <w:rPr>
          <w:rFonts w:ascii="Calibri" w:hAnsi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D400B">
        <w:tc>
          <w:tcPr>
            <w:tcW w:w="9210" w:type="dxa"/>
          </w:tcPr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Date de dépôt du dossier :</w:t>
            </w: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</w:tc>
      </w:tr>
    </w:tbl>
    <w:p w:rsidR="00DD400B" w:rsidRDefault="00DD400B">
      <w:pPr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D400B">
        <w:tc>
          <w:tcPr>
            <w:tcW w:w="9210" w:type="dxa"/>
          </w:tcPr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spacing w:after="12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</w:rPr>
              <w:t>Contact :</w:t>
            </w: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 :</w:t>
            </w: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tabs>
                <w:tab w:val="left" w:pos="4606"/>
                <w:tab w:val="left" w:pos="921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 :</w:t>
            </w: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Fonction :</w:t>
            </w: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tabs>
                <w:tab w:val="left" w:pos="4606"/>
                <w:tab w:val="left" w:pos="921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Téléphone :</w:t>
            </w: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tabs>
                <w:tab w:val="left" w:pos="4606"/>
                <w:tab w:val="left" w:pos="921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Courriel :</w:t>
            </w:r>
          </w:p>
        </w:tc>
      </w:tr>
    </w:tbl>
    <w:p w:rsidR="00DD400B" w:rsidRDefault="00DD400B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D400B">
        <w:tc>
          <w:tcPr>
            <w:tcW w:w="9210" w:type="dxa"/>
          </w:tcPr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Nom de la structure : </w:t>
            </w: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24"/>
                <w:szCs w:val="24"/>
              </w:rPr>
            </w:pP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Objet de la structure :</w:t>
            </w: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Type d’organisme (association, fondation, syndicat, coopérative, autre) :</w:t>
            </w: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/>
                <w:bCs/>
              </w:rPr>
            </w:pP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Territoire d’intervention (local, régional, national, international) :</w:t>
            </w: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/>
                <w:bCs/>
              </w:rPr>
            </w:pP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Nombre d’adhérents ou bénévoles :</w:t>
            </w: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/>
                <w:bCs/>
              </w:rPr>
            </w:pP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Nombre de demi-journées (dans la limite de 4 par semaine) :</w:t>
            </w:r>
            <w:r>
              <w:rPr>
                <w:rFonts w:ascii="Calibri" w:hAnsi="Calibri"/>
                <w:bCs/>
                <w:sz w:val="12"/>
                <w:szCs w:val="12"/>
              </w:rPr>
              <w:t xml:space="preserve"> </w:t>
            </w:r>
          </w:p>
        </w:tc>
      </w:tr>
    </w:tbl>
    <w:p w:rsidR="00DD400B" w:rsidRDefault="008714A5">
      <w:pPr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</w:p>
    <w:p w:rsidR="00DD400B" w:rsidRDefault="00DD400B">
      <w:pPr>
        <w:rPr>
          <w:rFonts w:ascii="Calibri" w:hAnsi="Calibri"/>
          <w:bCs/>
        </w:rPr>
      </w:pPr>
    </w:p>
    <w:p w:rsidR="00DD400B" w:rsidRDefault="008714A5">
      <w:pPr>
        <w:rPr>
          <w:rFonts w:ascii="Calibri" w:hAnsi="Calibri"/>
          <w:b/>
          <w:bCs/>
          <w:caps/>
          <w:sz w:val="24"/>
          <w:szCs w:val="24"/>
        </w:rPr>
      </w:pPr>
      <w:r>
        <w:rPr>
          <w:rFonts w:ascii="Calibri" w:hAnsi="Calibri"/>
          <w:b/>
          <w:bCs/>
          <w:caps/>
          <w:sz w:val="24"/>
          <w:szCs w:val="24"/>
        </w:rPr>
        <w:t>Descriptif DES ACTIVITES DE LA STRUCTURE</w:t>
      </w:r>
    </w:p>
    <w:p w:rsidR="00DD400B" w:rsidRDefault="00DD400B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D400B">
        <w:tc>
          <w:tcPr>
            <w:tcW w:w="9210" w:type="dxa"/>
          </w:tcPr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Présentation synthétique (max. 200 caractères espaces inclus) :</w:t>
            </w: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</w:tc>
      </w:tr>
    </w:tbl>
    <w:p w:rsidR="00DD400B" w:rsidRDefault="00DD400B">
      <w:pPr>
        <w:rPr>
          <w:rFonts w:ascii="Calibri" w:hAnsi="Calibri"/>
          <w:bCs/>
        </w:rPr>
      </w:pPr>
    </w:p>
    <w:p w:rsidR="00DD400B" w:rsidRDefault="00DD400B">
      <w:pPr>
        <w:ind w:left="2832" w:firstLine="708"/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D400B">
        <w:tc>
          <w:tcPr>
            <w:tcW w:w="9210" w:type="dxa"/>
          </w:tcPr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Description détaillée (max. 2 pages) : </w:t>
            </w: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=&gt; insister sur la valeur-ajoutée pour le campus, le lien avec le campus et comment la candidature contribue à son rayonnement</w:t>
            </w: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=&gt; évoquer les retombées attendues/souhaitées</w:t>
            </w: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=&gt; insister sur le lien avec le territoire</w:t>
            </w: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=&gt; préciser les enjeux</w:t>
            </w: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D400B">
        <w:tc>
          <w:tcPr>
            <w:tcW w:w="9210" w:type="dxa"/>
          </w:tcPr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  <w:p w:rsidR="00DD400B" w:rsidRDefault="00DD400B">
            <w:pPr>
              <w:rPr>
                <w:rFonts w:ascii="Calibri" w:hAnsi="Calibri"/>
                <w:bCs/>
              </w:rPr>
            </w:pPr>
          </w:p>
        </w:tc>
      </w:tr>
    </w:tbl>
    <w:p w:rsidR="00DD400B" w:rsidRDefault="00DD400B">
      <w:pPr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D400B">
        <w:trPr>
          <w:trHeight w:val="12433"/>
        </w:trPr>
        <w:tc>
          <w:tcPr>
            <w:tcW w:w="9254" w:type="dxa"/>
          </w:tcPr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Joindre : </w:t>
            </w: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=&gt; la lettre d’intention</w:t>
            </w:r>
          </w:p>
          <w:p w:rsidR="00DD400B" w:rsidRDefault="008714A5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=&gt; les statuts de la structure</w:t>
            </w: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ind w:left="2410" w:hanging="2410"/>
              <w:rPr>
                <w:rFonts w:ascii="Calibri" w:hAnsi="Calibri"/>
                <w:bCs/>
                <w:sz w:val="16"/>
              </w:rPr>
            </w:pPr>
          </w:p>
          <w:p w:rsidR="00DD400B" w:rsidRDefault="00DD400B">
            <w:pPr>
              <w:pBdr>
                <w:top w:val="single" w:sz="6" w:space="1" w:color="808080"/>
                <w:left w:val="single" w:sz="6" w:space="4" w:color="808080"/>
                <w:bottom w:val="single" w:sz="6" w:space="1" w:color="808080"/>
                <w:right w:val="single" w:sz="6" w:space="4" w:color="808080"/>
              </w:pBdr>
              <w:rPr>
                <w:rFonts w:ascii="Calibri" w:hAnsi="Calibri"/>
                <w:bCs/>
              </w:rPr>
            </w:pPr>
          </w:p>
        </w:tc>
      </w:tr>
    </w:tbl>
    <w:p w:rsidR="008714A5" w:rsidRDefault="008714A5"/>
    <w:sectPr w:rsidR="008714A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A5" w:rsidRDefault="008714A5">
      <w:r>
        <w:separator/>
      </w:r>
    </w:p>
  </w:endnote>
  <w:endnote w:type="continuationSeparator" w:id="0">
    <w:p w:rsidR="008714A5" w:rsidRDefault="0087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00B" w:rsidRDefault="008714A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8</w:t>
    </w:r>
    <w:r>
      <w:rPr>
        <w:rStyle w:val="Numrodepage"/>
      </w:rPr>
      <w:fldChar w:fldCharType="end"/>
    </w:r>
  </w:p>
  <w:p w:rsidR="00DD400B" w:rsidRDefault="00DD400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00B" w:rsidRDefault="008714A5">
    <w:pPr>
      <w:pStyle w:val="Pieddepage"/>
      <w:framePr w:wrap="around" w:vAnchor="text" w:hAnchor="margin" w:xAlign="right" w:y="1"/>
      <w:rPr>
        <w:rStyle w:val="Numrodepage"/>
        <w:rFonts w:ascii="Arial" w:hAnsi="Arial"/>
        <w:color w:val="808080"/>
        <w:sz w:val="16"/>
      </w:rPr>
    </w:pPr>
    <w:r>
      <w:rPr>
        <w:rStyle w:val="Numrodepage"/>
        <w:color w:val="808080"/>
        <w:sz w:val="16"/>
      </w:rPr>
      <w:fldChar w:fldCharType="begin"/>
    </w:r>
    <w:r>
      <w:rPr>
        <w:rStyle w:val="Numrodepage"/>
        <w:rFonts w:ascii="Arial" w:hAnsi="Arial"/>
        <w:color w:val="808080"/>
        <w:sz w:val="16"/>
      </w:rPr>
      <w:instrText xml:space="preserve">PAGE  </w:instrText>
    </w:r>
    <w:r>
      <w:rPr>
        <w:rStyle w:val="Numrodepage"/>
        <w:color w:val="808080"/>
        <w:sz w:val="16"/>
      </w:rPr>
      <w:fldChar w:fldCharType="separate"/>
    </w:r>
    <w:r w:rsidR="00DD436B">
      <w:rPr>
        <w:rStyle w:val="Numrodepage"/>
        <w:rFonts w:ascii="Arial" w:hAnsi="Arial"/>
        <w:noProof/>
        <w:color w:val="808080"/>
        <w:sz w:val="16"/>
      </w:rPr>
      <w:t>4</w:t>
    </w:r>
    <w:r>
      <w:rPr>
        <w:rStyle w:val="Numrodepage"/>
        <w:color w:val="808080"/>
        <w:sz w:val="16"/>
      </w:rPr>
      <w:fldChar w:fldCharType="end"/>
    </w:r>
  </w:p>
  <w:p w:rsidR="00DD400B" w:rsidRDefault="008714A5">
    <w:pPr>
      <w:pStyle w:val="Pieddepage"/>
      <w:ind w:right="360"/>
      <w:jc w:val="right"/>
      <w:rPr>
        <w:color w:val="595959"/>
      </w:rPr>
    </w:pPr>
    <w:r>
      <w:rPr>
        <w:noProof/>
        <w:color w:val="595959"/>
      </w:rPr>
      <mc:AlternateContent>
        <mc:Choice Requires="wpg">
          <w:drawing>
            <wp:inline distT="0" distB="0" distL="0" distR="0">
              <wp:extent cx="600635" cy="553244"/>
              <wp:effectExtent l="0" t="0" r="0" b="0"/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0635" cy="553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mso-wrap-distance-left:0.0pt;mso-wrap-distance-top:0.0pt;mso-wrap-distance-right:0.0pt;mso-wrap-distance-bottom:0.0pt;width:47.3pt;height:43.6pt;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00B" w:rsidRDefault="008714A5">
    <w:pPr>
      <w:pStyle w:val="Pieddepage"/>
    </w:pPr>
    <w:r>
      <w:rPr>
        <w:rFonts w:ascii="Calibri" w:hAnsi="Calibri"/>
        <w:bCs/>
      </w:rPr>
      <w:tab/>
    </w:r>
    <w:r>
      <w:rPr>
        <w:rFonts w:ascii="Calibri" w:hAnsi="Calibri"/>
        <w:bCs/>
      </w:rPr>
      <w:tab/>
    </w:r>
    <w:r>
      <w:rPr>
        <w:rFonts w:ascii="Calibri" w:hAnsi="Calibri"/>
        <w:bCs/>
        <w:noProof/>
      </w:rPr>
      <mc:AlternateContent>
        <mc:Choice Requires="wpg">
          <w:drawing>
            <wp:inline distT="0" distB="0" distL="0" distR="0">
              <wp:extent cx="390544" cy="391306"/>
              <wp:effectExtent l="0" t="0" r="0" b="0"/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0544" cy="391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mso-wrap-distance-left:0.0pt;mso-wrap-distance-top:0.0pt;mso-wrap-distance-right:0.0pt;mso-wrap-distance-bottom:0.0pt;width:30.8pt;height:30.8pt;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A5" w:rsidRDefault="008714A5">
      <w:r>
        <w:separator/>
      </w:r>
    </w:p>
  </w:footnote>
  <w:footnote w:type="continuationSeparator" w:id="0">
    <w:p w:rsidR="008714A5" w:rsidRDefault="0087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00B" w:rsidRDefault="008714A5">
    <w:pPr>
      <w:rPr>
        <w:rFonts w:ascii="Calibri" w:hAnsi="Calibri"/>
        <w:iCs/>
        <w:sz w:val="16"/>
        <w:szCs w:val="16"/>
      </w:rPr>
    </w:pPr>
    <w:r>
      <w:rPr>
        <w:rFonts w:ascii="Calibri" w:hAnsi="Calibri"/>
        <w:iCs/>
        <w:noProof/>
        <w:sz w:val="16"/>
        <w:szCs w:val="16"/>
      </w:rPr>
      <mc:AlternateContent>
        <mc:Choice Requires="wpg">
          <w:drawing>
            <wp:inline distT="0" distB="0" distL="0" distR="0">
              <wp:extent cx="1515453" cy="875807"/>
              <wp:effectExtent l="0" t="0" r="0" b="0"/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15453" cy="8758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9.3pt;height:69.0pt;">
              <v:path textboxrect="0,0,0,0"/>
              <v:imagedata r:id="rId2" o:title=""/>
            </v:shape>
          </w:pict>
        </mc:Fallback>
      </mc:AlternateContent>
    </w:r>
    <w:r>
      <w:rPr>
        <w:rFonts w:ascii="Calibri" w:hAnsi="Calibri"/>
        <w:iCs/>
        <w:sz w:val="16"/>
        <w:szCs w:val="16"/>
      </w:rPr>
      <w:t xml:space="preserve">                      </w:t>
    </w:r>
  </w:p>
  <w:p w:rsidR="00DD400B" w:rsidRDefault="00DD40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00B" w:rsidRDefault="008714A5">
    <w:pPr>
      <w:rPr>
        <w:rFonts w:ascii="Calibri" w:hAnsi="Calibri"/>
        <w:iCs/>
        <w:sz w:val="16"/>
        <w:szCs w:val="16"/>
      </w:rPr>
    </w:pPr>
    <w:r>
      <w:rPr>
        <w:rFonts w:ascii="Calibri" w:hAnsi="Calibri"/>
        <w:iCs/>
        <w:noProof/>
        <w:sz w:val="16"/>
        <w:szCs w:val="16"/>
      </w:rPr>
      <mc:AlternateContent>
        <mc:Choice Requires="wpg">
          <w:drawing>
            <wp:inline distT="0" distB="0" distL="0" distR="0">
              <wp:extent cx="3589325" cy="520865"/>
              <wp:effectExtent l="0" t="0" r="0" b="0"/>
              <wp:docPr id="2" name="Imag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589325" cy="52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282.6pt;height:41.0pt;">
              <v:path textboxrect="0,0,0,0"/>
              <v:imagedata r:id="rId2" o:title=""/>
            </v:shape>
          </w:pict>
        </mc:Fallback>
      </mc:AlternateContent>
    </w:r>
    <w:r>
      <w:rPr>
        <w:rFonts w:ascii="Calibri" w:hAnsi="Calibri"/>
        <w:iCs/>
        <w:sz w:val="16"/>
        <w:szCs w:val="16"/>
      </w:rPr>
      <w:t xml:space="preserve">                      </w:t>
    </w:r>
  </w:p>
  <w:p w:rsidR="00DD400B" w:rsidRDefault="00DD40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6CC6"/>
    <w:multiLevelType w:val="hybridMultilevel"/>
    <w:tmpl w:val="644E9BEA"/>
    <w:lvl w:ilvl="0" w:tplc="D38C2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50CF86">
      <w:numFmt w:val="bullet"/>
      <w:lvlText w:val="-"/>
      <w:lvlJc w:val="left"/>
      <w:pPr>
        <w:ind w:left="1440" w:hanging="360"/>
      </w:pPr>
      <w:rPr>
        <w:rFonts w:ascii="Calibri" w:eastAsia="Times New Roman" w:hAnsi="Calibri"/>
      </w:rPr>
    </w:lvl>
    <w:lvl w:ilvl="2" w:tplc="CE88EB00">
      <w:start w:val="1"/>
      <w:numFmt w:val="lowerRoman"/>
      <w:lvlText w:val="%3."/>
      <w:lvlJc w:val="right"/>
      <w:pPr>
        <w:ind w:left="2160" w:hanging="180"/>
      </w:pPr>
    </w:lvl>
    <w:lvl w:ilvl="3" w:tplc="E3E6922A">
      <w:start w:val="1"/>
      <w:numFmt w:val="decimal"/>
      <w:lvlText w:val="%4."/>
      <w:lvlJc w:val="left"/>
      <w:pPr>
        <w:ind w:left="2880" w:hanging="360"/>
      </w:pPr>
    </w:lvl>
    <w:lvl w:ilvl="4" w:tplc="BC1E601E">
      <w:start w:val="1"/>
      <w:numFmt w:val="lowerLetter"/>
      <w:lvlText w:val="%5."/>
      <w:lvlJc w:val="left"/>
      <w:pPr>
        <w:ind w:left="3600" w:hanging="360"/>
      </w:pPr>
    </w:lvl>
    <w:lvl w:ilvl="5" w:tplc="E48081F8">
      <w:start w:val="1"/>
      <w:numFmt w:val="lowerRoman"/>
      <w:lvlText w:val="%6."/>
      <w:lvlJc w:val="right"/>
      <w:pPr>
        <w:ind w:left="4320" w:hanging="180"/>
      </w:pPr>
    </w:lvl>
    <w:lvl w:ilvl="6" w:tplc="AF0A9D7C">
      <w:start w:val="1"/>
      <w:numFmt w:val="decimal"/>
      <w:lvlText w:val="%7."/>
      <w:lvlJc w:val="left"/>
      <w:pPr>
        <w:ind w:left="5040" w:hanging="360"/>
      </w:pPr>
    </w:lvl>
    <w:lvl w:ilvl="7" w:tplc="476A33FC">
      <w:start w:val="1"/>
      <w:numFmt w:val="lowerLetter"/>
      <w:lvlText w:val="%8."/>
      <w:lvlJc w:val="left"/>
      <w:pPr>
        <w:ind w:left="5760" w:hanging="360"/>
      </w:pPr>
    </w:lvl>
    <w:lvl w:ilvl="8" w:tplc="9184D6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149F5"/>
    <w:multiLevelType w:val="hybridMultilevel"/>
    <w:tmpl w:val="017C5810"/>
    <w:lvl w:ilvl="0" w:tplc="B76C5FAA">
      <w:start w:val="1"/>
      <w:numFmt w:val="lowerLetter"/>
      <w:lvlText w:val="%1)"/>
      <w:lvlJc w:val="left"/>
      <w:pPr>
        <w:ind w:left="1068" w:hanging="360"/>
      </w:pPr>
    </w:lvl>
    <w:lvl w:ilvl="1" w:tplc="645206FA">
      <w:start w:val="1"/>
      <w:numFmt w:val="lowerLetter"/>
      <w:lvlText w:val="%2."/>
      <w:lvlJc w:val="left"/>
      <w:pPr>
        <w:ind w:left="1788" w:hanging="360"/>
      </w:pPr>
    </w:lvl>
    <w:lvl w:ilvl="2" w:tplc="DFB24384">
      <w:start w:val="1"/>
      <w:numFmt w:val="lowerRoman"/>
      <w:lvlText w:val="%3."/>
      <w:lvlJc w:val="right"/>
      <w:pPr>
        <w:ind w:left="2508" w:hanging="180"/>
      </w:pPr>
    </w:lvl>
    <w:lvl w:ilvl="3" w:tplc="7EEA7E76">
      <w:start w:val="1"/>
      <w:numFmt w:val="decimal"/>
      <w:lvlText w:val="%4."/>
      <w:lvlJc w:val="left"/>
      <w:pPr>
        <w:ind w:left="3228" w:hanging="360"/>
      </w:pPr>
    </w:lvl>
    <w:lvl w:ilvl="4" w:tplc="18ACDF14">
      <w:start w:val="1"/>
      <w:numFmt w:val="lowerLetter"/>
      <w:lvlText w:val="%5."/>
      <w:lvlJc w:val="left"/>
      <w:pPr>
        <w:ind w:left="3948" w:hanging="360"/>
      </w:pPr>
    </w:lvl>
    <w:lvl w:ilvl="5" w:tplc="96C6CD64">
      <w:start w:val="1"/>
      <w:numFmt w:val="lowerRoman"/>
      <w:lvlText w:val="%6."/>
      <w:lvlJc w:val="right"/>
      <w:pPr>
        <w:ind w:left="4668" w:hanging="180"/>
      </w:pPr>
    </w:lvl>
    <w:lvl w:ilvl="6" w:tplc="F64446FA">
      <w:start w:val="1"/>
      <w:numFmt w:val="decimal"/>
      <w:lvlText w:val="%7."/>
      <w:lvlJc w:val="left"/>
      <w:pPr>
        <w:ind w:left="5388" w:hanging="360"/>
      </w:pPr>
    </w:lvl>
    <w:lvl w:ilvl="7" w:tplc="7AD82D40">
      <w:start w:val="1"/>
      <w:numFmt w:val="lowerLetter"/>
      <w:lvlText w:val="%8."/>
      <w:lvlJc w:val="left"/>
      <w:pPr>
        <w:ind w:left="6108" w:hanging="360"/>
      </w:pPr>
    </w:lvl>
    <w:lvl w:ilvl="8" w:tplc="6010E43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D124F0"/>
    <w:multiLevelType w:val="hybridMultilevel"/>
    <w:tmpl w:val="A45C0768"/>
    <w:lvl w:ilvl="0" w:tplc="76503502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10B8E6EE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 w:tplc="CD80448C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01E272E2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CFEE5B50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 w:tplc="A47A4AD4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FD3EF5EC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27AC3B98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 w:tplc="98E4FF6E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 w15:restartNumberingAfterBreak="0">
    <w:nsid w:val="40E373DF"/>
    <w:multiLevelType w:val="hybridMultilevel"/>
    <w:tmpl w:val="F3E688D8"/>
    <w:lvl w:ilvl="0" w:tplc="48B84E9C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24BC9E6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8AD2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24DB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2ED7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B652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9A60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7886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6090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8B3154"/>
    <w:multiLevelType w:val="hybridMultilevel"/>
    <w:tmpl w:val="4B80CB26"/>
    <w:lvl w:ilvl="0" w:tplc="24A88D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F243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3C33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4294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78A3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B7ECF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864D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FE7B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5A77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0D95E90"/>
    <w:multiLevelType w:val="hybridMultilevel"/>
    <w:tmpl w:val="FDEE3A7E"/>
    <w:lvl w:ilvl="0" w:tplc="61489B98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8478524A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476A29F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BB869EE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28489D3E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C8584BB6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FD203E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AEAC6A00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FD5664F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 w15:restartNumberingAfterBreak="0">
    <w:nsid w:val="55D34EBB"/>
    <w:multiLevelType w:val="hybridMultilevel"/>
    <w:tmpl w:val="5C82714C"/>
    <w:lvl w:ilvl="0" w:tplc="DF90471A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1AE885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23E53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F2FB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AC1B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B1E92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09AB9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8258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24BB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0433A4D"/>
    <w:multiLevelType w:val="hybridMultilevel"/>
    <w:tmpl w:val="B1F80B6E"/>
    <w:lvl w:ilvl="0" w:tplc="B6068A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A615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37CCC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78D1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EC77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89AF7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90CD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B064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2F2A5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8702D04"/>
    <w:multiLevelType w:val="hybridMultilevel"/>
    <w:tmpl w:val="51103FDC"/>
    <w:lvl w:ilvl="0" w:tplc="34B69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4CAB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2981B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8E2B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EA57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1837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5245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56D7A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CCF2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0B"/>
    <w:rsid w:val="008714A5"/>
    <w:rsid w:val="00DD400B"/>
    <w:rsid w:val="00D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BFC2"/>
  <w15:docId w15:val="{0F3A3BA5-7A10-4EF3-92AB-D07AD04C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 w:eastAsia="fr-FR" w:bidi="ar-SA"/>
    </w:rPr>
  </w:style>
  <w:style w:type="paragraph" w:styleId="Titre1">
    <w:name w:val="heading 1"/>
    <w:basedOn w:val="Normal"/>
    <w:next w:val="Normal"/>
    <w:link w:val="Titre1Car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itre5">
    <w:name w:val="heading 5"/>
    <w:basedOn w:val="Normal"/>
    <w:next w:val="Normal"/>
    <w:link w:val="Titre5Car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itre7">
    <w:name w:val="heading 7"/>
    <w:basedOn w:val="Normal"/>
    <w:next w:val="Normal"/>
    <w:link w:val="Titre7Car"/>
    <w:pPr>
      <w:keepNext/>
      <w:jc w:val="right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pPr>
      <w:ind w:left="708"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703"/>
        <w:tab w:val="right" w:pos="9406"/>
      </w:tabs>
    </w:pPr>
  </w:style>
  <w:style w:type="character" w:customStyle="1" w:styleId="HeaderChar">
    <w:name w:val="Header Char"/>
    <w:uiPriority w:val="99"/>
  </w:style>
  <w:style w:type="paragraph" w:styleId="Pieddepage">
    <w:name w:val="footer"/>
    <w:basedOn w:val="Normal"/>
    <w:link w:val="PieddepageCar"/>
    <w:pPr>
      <w:tabs>
        <w:tab w:val="center" w:pos="4703"/>
        <w:tab w:val="right" w:pos="9406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</w:style>
  <w:style w:type="character" w:customStyle="1" w:styleId="FootnoteTextChar">
    <w:name w:val="Footnote Text Char"/>
    <w:uiPriority w:val="99"/>
    <w:rPr>
      <w:sz w:val="18"/>
    </w:rPr>
  </w:style>
  <w:style w:type="character" w:styleId="Appelnotedebasdep">
    <w:name w:val="footnote reference"/>
    <w:semiHidden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Retraitcorpsdetexte2">
    <w:name w:val="Body Text Indent 2"/>
    <w:basedOn w:val="Normal"/>
    <w:pPr>
      <w:ind w:left="1134" w:hanging="1134"/>
    </w:pPr>
  </w:style>
  <w:style w:type="paragraph" w:styleId="Retraitcorpsdetexte">
    <w:name w:val="Body Text Indent"/>
    <w:basedOn w:val="Normal"/>
    <w:pPr>
      <w:ind w:left="1418" w:hanging="1418"/>
    </w:pPr>
  </w:style>
  <w:style w:type="character" w:customStyle="1" w:styleId="En-tteCar">
    <w:name w:val="En-tête Car"/>
    <w:link w:val="En-tte"/>
    <w:rPr>
      <w:lang w:val="fr-FR"/>
    </w:rPr>
  </w:style>
  <w:style w:type="character" w:customStyle="1" w:styleId="PieddepageCar">
    <w:name w:val="Pied de page Car"/>
    <w:link w:val="Pieddepage"/>
    <w:rPr>
      <w:lang w:val="fr-FR"/>
    </w:rPr>
  </w:style>
  <w:style w:type="character" w:styleId="Numrodepage">
    <w:name w:val="page number"/>
    <w:basedOn w:val="Policepardfaut"/>
  </w:style>
  <w:style w:type="character" w:customStyle="1" w:styleId="NotedebasdepageCar">
    <w:name w:val="Note de bas de page Car"/>
    <w:basedOn w:val="Policepardfaut"/>
    <w:link w:val="Notedebasdepage"/>
    <w:semiHidden/>
  </w:style>
  <w:style w:type="paragraph" w:styleId="Textedebulles">
    <w:name w:val="Balloon Text"/>
    <w:basedOn w:val="Normal"/>
    <w:link w:val="TextedebullesCar"/>
    <w:semiHidden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semiHidden/>
    <w:rPr>
      <w:rFonts w:ascii="Segoe UI" w:hAnsi="Segoe UI"/>
      <w:sz w:val="18"/>
      <w:szCs w:val="18"/>
    </w:rPr>
  </w:style>
  <w:style w:type="character" w:customStyle="1" w:styleId="Titre3Car">
    <w:name w:val="Titre 3 Car"/>
    <w:link w:val="Titre3"/>
    <w:rPr>
      <w:rFonts w:ascii="Calibri Light" w:eastAsia="Times New Roman" w:hAnsi="Calibri Light"/>
      <w:b/>
      <w:bCs/>
      <w:sz w:val="26"/>
      <w:szCs w:val="26"/>
    </w:rPr>
  </w:style>
  <w:style w:type="character" w:customStyle="1" w:styleId="Titre1Car">
    <w:name w:val="Titre 1 Car"/>
    <w:link w:val="Titre1"/>
    <w:rPr>
      <w:rFonts w:ascii="Calibri Light" w:eastAsia="Times New Roman" w:hAnsi="Calibri Ligh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ecampus@campus-condorcet.f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Alexandre Rouvrais</cp:lastModifiedBy>
  <cp:revision>3</cp:revision>
  <dcterms:created xsi:type="dcterms:W3CDTF">2021-04-26T07:48:00Z</dcterms:created>
  <dcterms:modified xsi:type="dcterms:W3CDTF">2021-04-26T07:51:00Z</dcterms:modified>
</cp:coreProperties>
</file>